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EF65" w14:textId="71023428" w:rsidR="003C56C8" w:rsidRPr="00795FBE" w:rsidRDefault="003C56C8" w:rsidP="0067780E">
      <w:pPr>
        <w:jc w:val="both"/>
        <w:rPr>
          <w:b/>
        </w:rPr>
      </w:pPr>
      <w:r w:rsidRPr="00795FBE">
        <w:rPr>
          <w:b/>
        </w:rPr>
        <w:t>KLAUZULA INFORMACYJNA DLA OSÓB SKŁADAJĄCYCH OŚWIADCZENIA MAJĄTKOWE:</w:t>
      </w:r>
    </w:p>
    <w:p w14:paraId="4A9C2AFE" w14:textId="194C6B3F" w:rsidR="003C56C8" w:rsidRDefault="003C56C8" w:rsidP="0067780E">
      <w:pPr>
        <w:jc w:val="both"/>
      </w:pPr>
      <w:r>
        <w:t>Zgodnie z art.13 ust.1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RODO   /Dz. Urz. UE L 119, s.1/ informuję, iż:</w:t>
      </w:r>
    </w:p>
    <w:p w14:paraId="28EF0DDB" w14:textId="77777777" w:rsidR="002445F4" w:rsidRDefault="002445F4" w:rsidP="002445F4">
      <w:pPr>
        <w:jc w:val="both"/>
      </w:pPr>
      <w:r>
        <w:t>1. Administratorem Pani/ Pana danych osobowych jest:</w:t>
      </w:r>
    </w:p>
    <w:p w14:paraId="75F35CD4" w14:textId="77777777" w:rsidR="002445F4" w:rsidRDefault="002445F4" w:rsidP="002445F4">
      <w:pPr>
        <w:jc w:val="both"/>
      </w:pPr>
      <w:r>
        <w:t>WÓJT GMINY LELÓW</w:t>
      </w:r>
    </w:p>
    <w:p w14:paraId="143D1BCB" w14:textId="77777777" w:rsidR="002445F4" w:rsidRDefault="002445F4" w:rsidP="002445F4">
      <w:pPr>
        <w:jc w:val="both"/>
      </w:pPr>
      <w:r>
        <w:t>UL. SZCZEKOCIŃSKA 18</w:t>
      </w:r>
    </w:p>
    <w:p w14:paraId="075FE815" w14:textId="77777777" w:rsidR="002445F4" w:rsidRDefault="002445F4" w:rsidP="002445F4">
      <w:pPr>
        <w:jc w:val="both"/>
      </w:pPr>
      <w:r>
        <w:t>42-235 LELÓW</w:t>
      </w:r>
    </w:p>
    <w:p w14:paraId="23BB187F" w14:textId="05571CFD" w:rsidR="002445F4" w:rsidRDefault="002445F4" w:rsidP="002445F4">
      <w:pPr>
        <w:jc w:val="both"/>
      </w:pPr>
      <w:r>
        <w:t>można się z nim kontaktować listownie na adres Urzędu Gminy lub mailowo: wojt@lelow.pl</w:t>
      </w:r>
      <w:bookmarkStart w:id="0" w:name="_GoBack"/>
      <w:bookmarkEnd w:id="0"/>
    </w:p>
    <w:p w14:paraId="48EBEAD8" w14:textId="68AA7218" w:rsidR="00895C99" w:rsidRDefault="003C56C8" w:rsidP="0067780E">
      <w:pPr>
        <w:jc w:val="both"/>
      </w:pPr>
      <w:r>
        <w:t>2. Na mocy art. 37 ust. 1 lit. a) RODO Administrator (ADO) powołał Inspektora Ochrony Danych (IOD). Z IOD można się kontaktować pod adresem e-mail: kmacherzynska.iod@gmail.com lub listownie na adres Urzędu Gminy.</w:t>
      </w:r>
    </w:p>
    <w:p w14:paraId="71E54A6C" w14:textId="3B0B88D5" w:rsidR="005C6295" w:rsidRDefault="005C6295" w:rsidP="0067780E">
      <w:pPr>
        <w:jc w:val="both"/>
      </w:pPr>
      <w:r>
        <w:t>3. Pani/Pana dane osobowe przetwarzane będą na podstawie art. 6 ust. 1 pkt c oraz pkt e RODO, tj. w celu wypełnienia obowiązku prawnego ciążącego na administratorze oraz gdy przetwarzanie jest niezbędne do wykonania zadania realizowanego w interesie publicznym lub w ramach sprawowania władzy publicznej powierzonej administratorowi, realizacji zadań nałożonych na Wójta Gminy związanych z przyjmowaniem i analizowaniem oświadczeń majątkowych, na podstawie art. 24 h  ustawy z dnia 8 marca 1990 r. o samorządzie gminnym.</w:t>
      </w:r>
    </w:p>
    <w:p w14:paraId="448D1B4F" w14:textId="1A49513D" w:rsidR="004F47BF" w:rsidRDefault="004F47BF" w:rsidP="0067780E">
      <w:pPr>
        <w:jc w:val="both"/>
      </w:pPr>
      <w:r>
        <w:t xml:space="preserve">4. </w:t>
      </w:r>
      <w:r w:rsidR="00AA1818" w:rsidRPr="00AA1818">
        <w:t>Odbiorcą Państwa danych osobowych będą podmioty zewnętrzne ściśle określone przypisami prawa, a jawna część oświadczenia majątkowego / część A/ będzie publikowana w Biuletynie Informacji Publicznej na podstawie ustawy z dnia 6 września 2001 roku o dostępie do informacji publicznej.</w:t>
      </w:r>
    </w:p>
    <w:p w14:paraId="09BE617D" w14:textId="10C803A1" w:rsidR="008B01A4" w:rsidRDefault="008B01A4" w:rsidP="0067780E">
      <w:pPr>
        <w:jc w:val="both"/>
      </w:pPr>
      <w:r>
        <w:t xml:space="preserve">5. </w:t>
      </w:r>
      <w:r w:rsidR="00BD64B3" w:rsidRPr="00BD64B3">
        <w:t>Pani/Pana dane osobowe nie będą przekazywane do państwa trzeciego/organizacji międzynarodowej.</w:t>
      </w:r>
    </w:p>
    <w:p w14:paraId="643FDF59" w14:textId="4DA3BBAF" w:rsidR="00BD64B3" w:rsidRDefault="00BD64B3" w:rsidP="0067780E">
      <w:pPr>
        <w:jc w:val="both"/>
      </w:pPr>
      <w:r>
        <w:t xml:space="preserve">6. </w:t>
      </w:r>
      <w:r w:rsidRPr="00BD64B3">
        <w:t>Pani/Pana dane przetwarzane będą przez okres 6 lat zgodnie z przepisami ww. ustaw.</w:t>
      </w:r>
    </w:p>
    <w:p w14:paraId="35039C19" w14:textId="77777777" w:rsidR="00795FBE" w:rsidRDefault="00BD64B3" w:rsidP="00795FBE">
      <w:pPr>
        <w:jc w:val="both"/>
      </w:pPr>
      <w:r>
        <w:t xml:space="preserve">7. </w:t>
      </w:r>
      <w:r w:rsidR="00795FBE">
        <w:t>Jednocześnie informujemy, że ma Pani/Pan prawo do:</w:t>
      </w:r>
    </w:p>
    <w:p w14:paraId="66884A50" w14:textId="65FAEDD8" w:rsidR="00795FBE" w:rsidRDefault="00795FBE" w:rsidP="00795FBE">
      <w:pPr>
        <w:jc w:val="both"/>
      </w:pPr>
      <w:r>
        <w:t xml:space="preserve">    a) żądania dostępu do danych osobowych,</w:t>
      </w:r>
    </w:p>
    <w:p w14:paraId="1597DA19" w14:textId="77777777" w:rsidR="00795FBE" w:rsidRDefault="00795FBE" w:rsidP="00795FBE">
      <w:pPr>
        <w:jc w:val="both"/>
      </w:pPr>
      <w:r>
        <w:t xml:space="preserve">    b) żądania sprostowania danych osobowych,</w:t>
      </w:r>
    </w:p>
    <w:p w14:paraId="1D640975" w14:textId="3B0C67E7" w:rsidR="00BD64B3" w:rsidRDefault="00795FBE" w:rsidP="00795FBE">
      <w:pPr>
        <w:jc w:val="both"/>
      </w:pPr>
      <w:r>
        <w:t xml:space="preserve">    c) żądania ograniczenia przetwarzania swoich danych osobowych oraz usunięcia, przy czym uprawnienie to może być zrealizowane po okresie nie krótszym niż okres przechowywania danych.</w:t>
      </w:r>
    </w:p>
    <w:p w14:paraId="18258720" w14:textId="6E82C5DF" w:rsidR="003D5EA3" w:rsidRDefault="003D5EA3" w:rsidP="0067780E">
      <w:pPr>
        <w:jc w:val="both"/>
      </w:pPr>
      <w:r>
        <w:t xml:space="preserve">8. </w:t>
      </w:r>
      <w:r w:rsidRPr="003D5EA3">
        <w:t>Przysługuje Państwu prawo wniesienia skargi do Prezesa Urzędu Ochrony Danych Osobowych ul. Stawki 2 00-193 Warszawa, gdy uzna Pan/Pani, iż przetwarzanie danych osobowych Pana/Pani dotyczących narusza przepisy RODO.</w:t>
      </w:r>
    </w:p>
    <w:p w14:paraId="29EDE85C" w14:textId="614CD245" w:rsidR="003D5EA3" w:rsidRDefault="003D5EA3" w:rsidP="0067780E">
      <w:pPr>
        <w:jc w:val="both"/>
      </w:pPr>
      <w:r>
        <w:t xml:space="preserve">9. </w:t>
      </w:r>
      <w:r w:rsidRPr="003D5EA3">
        <w:t>Podanie przez Państwa danych osobowych jest wymogiem ustawowym.</w:t>
      </w:r>
    </w:p>
    <w:p w14:paraId="5B2B883E" w14:textId="13051D4F" w:rsidR="003D5EA3" w:rsidRDefault="003D5EA3" w:rsidP="0067780E">
      <w:pPr>
        <w:jc w:val="both"/>
      </w:pPr>
      <w:r>
        <w:t xml:space="preserve">10. </w:t>
      </w:r>
      <w:r w:rsidR="00ED449A" w:rsidRPr="00ED449A">
        <w:t>Państwa dane nie będą przetwarzane w sposób zautomatyzowany, w tym również w formie profilowania.</w:t>
      </w:r>
    </w:p>
    <w:sectPr w:rsidR="003D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CC"/>
    <w:rsid w:val="002445F4"/>
    <w:rsid w:val="003C56C8"/>
    <w:rsid w:val="003D5EA3"/>
    <w:rsid w:val="004F47BF"/>
    <w:rsid w:val="005C6295"/>
    <w:rsid w:val="005E2CB6"/>
    <w:rsid w:val="005F541C"/>
    <w:rsid w:val="0067780E"/>
    <w:rsid w:val="00795FBE"/>
    <w:rsid w:val="00895C99"/>
    <w:rsid w:val="008B01A4"/>
    <w:rsid w:val="00970127"/>
    <w:rsid w:val="009C32CC"/>
    <w:rsid w:val="00AA1818"/>
    <w:rsid w:val="00BD64B3"/>
    <w:rsid w:val="00E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C83"/>
  <w15:chartTrackingRefBased/>
  <w15:docId w15:val="{79B55806-26E5-4A0B-AA48-0D4DB7F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2020-09-03T06:14:00Z</dcterms:created>
  <dcterms:modified xsi:type="dcterms:W3CDTF">2020-09-03T06:49:00Z</dcterms:modified>
</cp:coreProperties>
</file>