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5A1C" w14:textId="77777777" w:rsidR="00C74E84" w:rsidRPr="001513E7" w:rsidRDefault="00C74E84" w:rsidP="00C74E84">
      <w:pPr>
        <w:pStyle w:val="Nagwek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513E7">
        <w:rPr>
          <w:rFonts w:ascii="Arial" w:hAnsi="Arial" w:cs="Arial"/>
          <w:b/>
          <w:sz w:val="24"/>
          <w:szCs w:val="24"/>
        </w:rPr>
        <w:t>Wójt Gminy Lelów</w:t>
      </w:r>
    </w:p>
    <w:p w14:paraId="6DF3E7AB" w14:textId="77777777" w:rsidR="00C74E84" w:rsidRPr="001513E7" w:rsidRDefault="00C74E84" w:rsidP="00C74E84">
      <w:pPr>
        <w:pStyle w:val="Nagwek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513E7">
        <w:rPr>
          <w:rFonts w:ascii="Arial" w:hAnsi="Arial" w:cs="Arial"/>
          <w:b/>
          <w:sz w:val="24"/>
          <w:szCs w:val="24"/>
        </w:rPr>
        <w:t>podaje do publicznej wiadomości</w:t>
      </w:r>
    </w:p>
    <w:p w14:paraId="410B82EF" w14:textId="77777777" w:rsidR="00C74E84" w:rsidRPr="001513E7" w:rsidRDefault="00C74E84" w:rsidP="00C74E84">
      <w:pPr>
        <w:pStyle w:val="Nagwek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513E7">
        <w:rPr>
          <w:rFonts w:ascii="Arial" w:hAnsi="Arial" w:cs="Arial"/>
          <w:b/>
          <w:sz w:val="24"/>
          <w:szCs w:val="24"/>
        </w:rPr>
        <w:t xml:space="preserve">w y k a z </w:t>
      </w:r>
    </w:p>
    <w:p w14:paraId="71AACF62" w14:textId="77777777" w:rsidR="00C74E84" w:rsidRPr="006B6B47" w:rsidRDefault="00C74E84" w:rsidP="00C74E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B6B4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M.6845.</w:t>
      </w:r>
      <w:r w:rsidR="005A493B">
        <w:rPr>
          <w:rFonts w:ascii="Arial" w:hAnsi="Arial" w:cs="Arial"/>
          <w:sz w:val="22"/>
          <w:szCs w:val="22"/>
        </w:rPr>
        <w:t>5</w:t>
      </w:r>
      <w:r w:rsidRPr="006B6B4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</w:p>
    <w:p w14:paraId="40E2C429" w14:textId="77777777" w:rsidR="00C74E84" w:rsidRPr="006B6B47" w:rsidRDefault="00C74E84" w:rsidP="00C74E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B6B47">
        <w:rPr>
          <w:rFonts w:ascii="Arial" w:hAnsi="Arial" w:cs="Arial"/>
          <w:sz w:val="22"/>
          <w:szCs w:val="22"/>
        </w:rPr>
        <w:t xml:space="preserve">z dnia </w:t>
      </w:r>
      <w:r w:rsidR="00526E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marca </w:t>
      </w:r>
      <w:r w:rsidRPr="006B6B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6B6B47">
        <w:rPr>
          <w:rFonts w:ascii="Arial" w:hAnsi="Arial" w:cs="Arial"/>
          <w:sz w:val="22"/>
          <w:szCs w:val="22"/>
        </w:rPr>
        <w:t xml:space="preserve"> r.</w:t>
      </w:r>
    </w:p>
    <w:p w14:paraId="568C1F8D" w14:textId="77777777" w:rsidR="00C74E84" w:rsidRPr="006B6B47" w:rsidRDefault="00C74E84" w:rsidP="00C74E84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B6B47">
        <w:rPr>
          <w:rFonts w:ascii="Arial" w:hAnsi="Arial" w:cs="Arial"/>
          <w:sz w:val="22"/>
          <w:szCs w:val="22"/>
        </w:rPr>
        <w:t>nieruchomości przeznaczon</w:t>
      </w:r>
      <w:r>
        <w:rPr>
          <w:rFonts w:ascii="Arial" w:hAnsi="Arial" w:cs="Arial"/>
          <w:sz w:val="22"/>
          <w:szCs w:val="22"/>
        </w:rPr>
        <w:t>ej</w:t>
      </w:r>
      <w:r w:rsidRPr="006B6B47">
        <w:rPr>
          <w:rFonts w:ascii="Arial" w:hAnsi="Arial" w:cs="Arial"/>
          <w:sz w:val="22"/>
          <w:szCs w:val="22"/>
        </w:rPr>
        <w:t xml:space="preserve"> do dzierżawy.</w:t>
      </w:r>
    </w:p>
    <w:p w14:paraId="58A34913" w14:textId="77777777" w:rsidR="00C74E84" w:rsidRPr="002308C1" w:rsidRDefault="00C74E84" w:rsidP="00C74E84">
      <w:pPr>
        <w:spacing w:line="276" w:lineRule="auto"/>
        <w:rPr>
          <w:rFonts w:ascii="Arial" w:hAnsi="Arial" w:cs="Arial"/>
        </w:rPr>
      </w:pPr>
    </w:p>
    <w:p w14:paraId="0B374A7A" w14:textId="77777777" w:rsidR="00C74E84" w:rsidRPr="006B6B47" w:rsidRDefault="00C74E84" w:rsidP="00C74E84">
      <w:pPr>
        <w:tabs>
          <w:tab w:val="left" w:pos="560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B47">
        <w:rPr>
          <w:rFonts w:ascii="Arial" w:hAnsi="Arial" w:cs="Arial"/>
          <w:sz w:val="22"/>
          <w:szCs w:val="22"/>
        </w:rPr>
        <w:t>Na podstawie art. 30 ust 2 pkt 3 ustawy z dnia 8 marca 1990 r. o samorządzie gminnym (Dz.U. z</w:t>
      </w:r>
      <w:r>
        <w:rPr>
          <w:rFonts w:ascii="Arial" w:hAnsi="Arial" w:cs="Arial"/>
          <w:sz w:val="22"/>
          <w:szCs w:val="22"/>
        </w:rPr>
        <w:t xml:space="preserve"> 2019</w:t>
      </w:r>
      <w:r w:rsidRPr="006B6B47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506 z późn.zm.</w:t>
      </w:r>
      <w:r w:rsidRPr="006B6B47">
        <w:rPr>
          <w:rFonts w:ascii="Arial" w:hAnsi="Arial" w:cs="Arial"/>
          <w:sz w:val="22"/>
          <w:szCs w:val="22"/>
        </w:rPr>
        <w:t>), art. 35 ustawy z dnia 21 sierpnia 1997 r. o gospodarce nieruchomościami (</w:t>
      </w:r>
      <w:r>
        <w:rPr>
          <w:rFonts w:ascii="Arial" w:hAnsi="Arial" w:cs="Arial"/>
          <w:sz w:val="22"/>
          <w:szCs w:val="22"/>
        </w:rPr>
        <w:t>Dz.U. z 2020</w:t>
      </w:r>
      <w:r w:rsidRPr="006B6B4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65) </w:t>
      </w:r>
      <w:r w:rsidRPr="006B6B47">
        <w:rPr>
          <w:rFonts w:ascii="Arial" w:hAnsi="Arial" w:cs="Arial"/>
          <w:sz w:val="22"/>
          <w:szCs w:val="22"/>
        </w:rPr>
        <w:t>przeznacza się do dzierżawy na okres</w:t>
      </w:r>
      <w:r>
        <w:rPr>
          <w:rFonts w:ascii="Arial" w:hAnsi="Arial" w:cs="Arial"/>
          <w:sz w:val="22"/>
          <w:szCs w:val="22"/>
        </w:rPr>
        <w:t xml:space="preserve"> 3</w:t>
      </w:r>
      <w:r w:rsidRPr="006B6B47">
        <w:rPr>
          <w:rFonts w:ascii="Arial" w:hAnsi="Arial" w:cs="Arial"/>
          <w:sz w:val="22"/>
          <w:szCs w:val="22"/>
        </w:rPr>
        <w:t xml:space="preserve"> lat </w:t>
      </w:r>
      <w:r>
        <w:rPr>
          <w:rFonts w:ascii="Arial" w:hAnsi="Arial" w:cs="Arial"/>
          <w:sz w:val="22"/>
          <w:szCs w:val="22"/>
        </w:rPr>
        <w:t xml:space="preserve">nieruchomości </w:t>
      </w:r>
      <w:r w:rsidR="00C9649A">
        <w:rPr>
          <w:rFonts w:ascii="Arial" w:hAnsi="Arial" w:cs="Arial"/>
          <w:sz w:val="22"/>
          <w:szCs w:val="22"/>
        </w:rPr>
        <w:t xml:space="preserve">rolne </w:t>
      </w:r>
      <w:r w:rsidRPr="006B6B47">
        <w:rPr>
          <w:rFonts w:ascii="Arial" w:hAnsi="Arial" w:cs="Arial"/>
          <w:sz w:val="22"/>
          <w:szCs w:val="22"/>
        </w:rPr>
        <w:t>położon</w:t>
      </w:r>
      <w:r>
        <w:rPr>
          <w:rFonts w:ascii="Arial" w:hAnsi="Arial" w:cs="Arial"/>
          <w:sz w:val="22"/>
          <w:szCs w:val="22"/>
        </w:rPr>
        <w:t>e</w:t>
      </w:r>
      <w:r w:rsidRPr="006B6B47">
        <w:rPr>
          <w:rFonts w:ascii="Arial" w:hAnsi="Arial" w:cs="Arial"/>
          <w:sz w:val="22"/>
          <w:szCs w:val="22"/>
        </w:rPr>
        <w:t xml:space="preserve"> </w:t>
      </w:r>
      <w:r w:rsidR="00C9649A">
        <w:rPr>
          <w:rFonts w:ascii="Arial" w:hAnsi="Arial" w:cs="Arial"/>
          <w:sz w:val="22"/>
          <w:szCs w:val="22"/>
        </w:rPr>
        <w:br/>
      </w:r>
      <w:r w:rsidRPr="006B6B4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obrębie Podlesie:</w:t>
      </w:r>
    </w:p>
    <w:p w14:paraId="6330E55D" w14:textId="77777777" w:rsidR="00206F18" w:rsidRDefault="00206F18"/>
    <w:tbl>
      <w:tblPr>
        <w:tblW w:w="1140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835"/>
        <w:gridCol w:w="1134"/>
        <w:gridCol w:w="1842"/>
        <w:gridCol w:w="1560"/>
        <w:gridCol w:w="2409"/>
        <w:gridCol w:w="1701"/>
        <w:gridCol w:w="1418"/>
      </w:tblGrid>
      <w:tr w:rsidR="00C74E84" w:rsidRPr="002308C1" w14:paraId="5F15FE0A" w14:textId="77777777" w:rsidTr="00C74E84">
        <w:trPr>
          <w:cantSplit/>
          <w:trHeight w:val="9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FB8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proofErr w:type="spellStart"/>
            <w:r w:rsidRPr="002308C1">
              <w:rPr>
                <w:rFonts w:ascii="Arial" w:hAnsi="Arial" w:cs="Arial"/>
              </w:rPr>
              <w:t>Lp</w:t>
            </w:r>
            <w:bookmarkStart w:id="0" w:name="_MON_1116145765"/>
            <w:bookmarkStart w:id="1" w:name="_MON_1116146291"/>
            <w:bookmarkStart w:id="2" w:name="_MON_1116145650"/>
            <w:bookmarkEnd w:id="0"/>
            <w:bookmarkEnd w:id="1"/>
            <w:bookmarkEnd w:id="2"/>
            <w:proofErr w:type="spellEnd"/>
            <w:bookmarkStart w:id="3" w:name="_MON_1116145671"/>
            <w:bookmarkEnd w:id="3"/>
            <w:r w:rsidRPr="002308C1">
              <w:rPr>
                <w:rFonts w:ascii="Arial" w:hAnsi="Arial" w:cs="Arial"/>
              </w:rPr>
              <w:object w:dxaOrig="1008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2.5pt" o:ole="" fillcolor="window">
                  <v:imagedata r:id="rId4" o:title=""/>
                </v:shape>
                <o:OLEObject Type="Embed" ProgID="Excel.Sheet.8" ShapeID="_x0000_i1025" DrawAspect="Content" ObjectID="_1644901351" r:id="rId5"/>
              </w:objec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501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 xml:space="preserve">Nr </w:t>
            </w:r>
          </w:p>
          <w:p w14:paraId="1FA89511" w14:textId="77777777" w:rsidR="00C74E84" w:rsidRDefault="00C74E84" w:rsidP="00D17ED5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ewidencyjny  nieruchomości</w:t>
            </w:r>
          </w:p>
          <w:p w14:paraId="216B6E84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(dz.nr)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06A" w14:textId="77777777" w:rsidR="00C74E84" w:rsidRPr="002308C1" w:rsidRDefault="00C74E84" w:rsidP="00D17ED5">
            <w:pPr>
              <w:rPr>
                <w:rFonts w:ascii="Arial" w:hAnsi="Arial" w:cs="Arial"/>
              </w:rPr>
            </w:pPr>
          </w:p>
          <w:p w14:paraId="69FA40C4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Pow. w 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C60" w14:textId="77777777" w:rsidR="00C74E84" w:rsidRPr="002308C1" w:rsidRDefault="00C74E84" w:rsidP="00D17ED5">
            <w:pPr>
              <w:rPr>
                <w:rFonts w:ascii="Arial" w:hAnsi="Arial" w:cs="Arial"/>
              </w:rPr>
            </w:pPr>
          </w:p>
          <w:p w14:paraId="777D0B4C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Nr 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D4E" w14:textId="77777777" w:rsidR="00C74E84" w:rsidRPr="002308C1" w:rsidRDefault="00C74E84" w:rsidP="00D17ED5">
            <w:pPr>
              <w:rPr>
                <w:rFonts w:ascii="Arial" w:hAnsi="Arial" w:cs="Arial"/>
              </w:rPr>
            </w:pPr>
          </w:p>
          <w:p w14:paraId="6A990534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Opis  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AC1" w14:textId="77777777" w:rsidR="00C74E84" w:rsidRPr="00C74E84" w:rsidRDefault="00C74E84" w:rsidP="00D17ED5">
            <w:pPr>
              <w:rPr>
                <w:sz w:val="24"/>
                <w:szCs w:val="24"/>
              </w:rPr>
            </w:pPr>
          </w:p>
          <w:p w14:paraId="6896EFF0" w14:textId="77777777" w:rsidR="00C74E84" w:rsidRPr="00C74E84" w:rsidRDefault="00C74E84" w:rsidP="00D17ED5">
            <w:pPr>
              <w:rPr>
                <w:sz w:val="24"/>
                <w:szCs w:val="24"/>
              </w:rPr>
            </w:pPr>
            <w:r w:rsidRPr="00C74E84">
              <w:rPr>
                <w:sz w:val="24"/>
                <w:szCs w:val="24"/>
              </w:rPr>
              <w:t>Przeznaczenie w planie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260" w14:textId="77777777" w:rsidR="00C74E84" w:rsidRPr="002308C1" w:rsidRDefault="00C74E84" w:rsidP="00D17ED5">
            <w:pPr>
              <w:rPr>
                <w:rFonts w:ascii="Arial" w:hAnsi="Arial" w:cs="Arial"/>
              </w:rPr>
            </w:pPr>
          </w:p>
          <w:p w14:paraId="1D509DD7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Sposób wydzierżawienia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717" w14:textId="77777777" w:rsidR="00C74E84" w:rsidRPr="002308C1" w:rsidRDefault="00C74E84" w:rsidP="00C74E84">
            <w:pPr>
              <w:rPr>
                <w:rFonts w:ascii="Arial" w:hAnsi="Arial" w:cs="Arial"/>
              </w:rPr>
            </w:pPr>
            <w:r w:rsidRPr="002308C1">
              <w:rPr>
                <w:rFonts w:ascii="Arial" w:hAnsi="Arial" w:cs="Arial"/>
              </w:rPr>
              <w:t>Wysokość czynszu</w:t>
            </w:r>
          </w:p>
          <w:p w14:paraId="5350D55C" w14:textId="77777777" w:rsidR="00C74E84" w:rsidRPr="002308C1" w:rsidRDefault="00C74E84" w:rsidP="00D17ED5">
            <w:pPr>
              <w:rPr>
                <w:rFonts w:ascii="Arial" w:hAnsi="Arial" w:cs="Arial"/>
              </w:rPr>
            </w:pPr>
          </w:p>
        </w:tc>
      </w:tr>
      <w:tr w:rsidR="00C74E84" w14:paraId="55E6D9FB" w14:textId="77777777" w:rsidTr="00C74E84">
        <w:trPr>
          <w:cantSplit/>
          <w:trHeight w:val="938"/>
        </w:trPr>
        <w:tc>
          <w:tcPr>
            <w:tcW w:w="509" w:type="dxa"/>
          </w:tcPr>
          <w:p w14:paraId="69BFBABE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14:paraId="7B6C078D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AA813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8BEEAD8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CZ1M/00103555/9</w:t>
            </w:r>
          </w:p>
        </w:tc>
        <w:tc>
          <w:tcPr>
            <w:tcW w:w="1560" w:type="dxa"/>
          </w:tcPr>
          <w:p w14:paraId="7F4449BD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ŁIIII-0,1800</w:t>
            </w:r>
          </w:p>
        </w:tc>
        <w:tc>
          <w:tcPr>
            <w:tcW w:w="2409" w:type="dxa"/>
          </w:tcPr>
          <w:p w14:paraId="79CDDFBA" w14:textId="77777777" w:rsidR="00C74E84" w:rsidRPr="00CE182D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</w:tcPr>
          <w:p w14:paraId="6A0CDD60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95A0FE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0,45q</w:t>
            </w:r>
          </w:p>
          <w:p w14:paraId="294DE014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2B9A34C3" w14:textId="77777777" w:rsidR="001E06F4" w:rsidRDefault="001E06F4" w:rsidP="00D17ED5">
            <w:pPr>
              <w:rPr>
                <w:rFonts w:ascii="Arial" w:hAnsi="Arial" w:cs="Arial"/>
              </w:rPr>
            </w:pPr>
          </w:p>
        </w:tc>
      </w:tr>
      <w:tr w:rsidR="00C74E84" w14:paraId="08401C24" w14:textId="77777777" w:rsidTr="00C74E84">
        <w:trPr>
          <w:cantSplit/>
          <w:trHeight w:val="938"/>
        </w:trPr>
        <w:tc>
          <w:tcPr>
            <w:tcW w:w="509" w:type="dxa"/>
          </w:tcPr>
          <w:p w14:paraId="1445546B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14:paraId="42C4455E" w14:textId="77777777" w:rsidR="00C74E84" w:rsidRPr="002308C1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5FF56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1417E6D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</w:t>
            </w:r>
            <w:r w:rsidR="001E06F4">
              <w:rPr>
                <w:rFonts w:ascii="Arial" w:hAnsi="Arial" w:cs="Arial"/>
              </w:rPr>
              <w:t>084615/8</w:t>
            </w:r>
          </w:p>
        </w:tc>
        <w:tc>
          <w:tcPr>
            <w:tcW w:w="1560" w:type="dxa"/>
          </w:tcPr>
          <w:p w14:paraId="089C02ED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ŁIII-0,3500</w:t>
            </w:r>
          </w:p>
        </w:tc>
        <w:tc>
          <w:tcPr>
            <w:tcW w:w="2409" w:type="dxa"/>
          </w:tcPr>
          <w:p w14:paraId="64290414" w14:textId="77777777" w:rsidR="00C74E84" w:rsidRPr="00CE182D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</w:tcPr>
          <w:p w14:paraId="148E6622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F0EB49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0,88q</w:t>
            </w:r>
          </w:p>
          <w:p w14:paraId="767F2D8D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080378DB" w14:textId="77777777" w:rsidR="001E06F4" w:rsidRDefault="001E06F4" w:rsidP="00D17ED5">
            <w:pPr>
              <w:rPr>
                <w:rFonts w:ascii="Arial" w:hAnsi="Arial" w:cs="Arial"/>
              </w:rPr>
            </w:pPr>
          </w:p>
        </w:tc>
      </w:tr>
      <w:tr w:rsidR="00C74E84" w14:paraId="4A2B4D1A" w14:textId="77777777" w:rsidTr="00C74E84">
        <w:trPr>
          <w:cantSplit/>
          <w:trHeight w:val="938"/>
        </w:trPr>
        <w:tc>
          <w:tcPr>
            <w:tcW w:w="509" w:type="dxa"/>
          </w:tcPr>
          <w:p w14:paraId="1E84357F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14:paraId="51050740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41258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0,5600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670899E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CZ1M/00103066/4</w:t>
            </w:r>
          </w:p>
        </w:tc>
        <w:tc>
          <w:tcPr>
            <w:tcW w:w="1560" w:type="dxa"/>
          </w:tcPr>
          <w:p w14:paraId="365C4F76" w14:textId="77777777" w:rsidR="00C74E84" w:rsidRDefault="00C74E84" w:rsidP="00D17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RIVb</w:t>
            </w:r>
            <w:proofErr w:type="spellEnd"/>
            <w:r>
              <w:rPr>
                <w:rFonts w:ascii="Arial" w:hAnsi="Arial" w:cs="Arial"/>
              </w:rPr>
              <w:t>- 0,3900</w:t>
            </w:r>
          </w:p>
          <w:p w14:paraId="0E612C46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V  - 0,1700</w:t>
            </w:r>
          </w:p>
        </w:tc>
        <w:tc>
          <w:tcPr>
            <w:tcW w:w="2409" w:type="dxa"/>
          </w:tcPr>
          <w:p w14:paraId="40EC3B11" w14:textId="77777777" w:rsidR="00C74E84" w:rsidRPr="00CE182D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</w:tcPr>
          <w:p w14:paraId="41A2D983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7F445E" w14:textId="77777777" w:rsidR="001E06F4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0,94q </w:t>
            </w:r>
          </w:p>
          <w:p w14:paraId="706E9274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5CF550D8" w14:textId="77777777" w:rsidR="00C74E84" w:rsidRDefault="00C74E84" w:rsidP="00D17ED5">
            <w:pPr>
              <w:rPr>
                <w:rFonts w:ascii="Arial" w:hAnsi="Arial" w:cs="Arial"/>
              </w:rPr>
            </w:pPr>
          </w:p>
        </w:tc>
      </w:tr>
      <w:tr w:rsidR="00C74E84" w14:paraId="4A446E05" w14:textId="77777777" w:rsidTr="00C74E84">
        <w:trPr>
          <w:cantSplit/>
          <w:trHeight w:val="9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817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EE8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A32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7AE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CZ1M/00091108/3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E0C" w14:textId="77777777" w:rsidR="00C74E84" w:rsidRDefault="00C74E84" w:rsidP="00D17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RIVa</w:t>
            </w:r>
            <w:proofErr w:type="spellEnd"/>
            <w:r>
              <w:rPr>
                <w:rFonts w:ascii="Arial" w:hAnsi="Arial" w:cs="Arial"/>
              </w:rPr>
              <w:t xml:space="preserve"> – 0,1900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20C" w14:textId="77777777" w:rsidR="00C74E84" w:rsidRPr="00CE182D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F55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C14" w14:textId="77777777" w:rsidR="001E06F4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0,38q</w:t>
            </w:r>
          </w:p>
          <w:p w14:paraId="77DC69D4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5DD4DD8E" w14:textId="77777777" w:rsidR="00C74E84" w:rsidRDefault="00C74E84" w:rsidP="00D17ED5">
            <w:pPr>
              <w:rPr>
                <w:rFonts w:ascii="Arial" w:hAnsi="Arial" w:cs="Arial"/>
              </w:rPr>
            </w:pPr>
          </w:p>
        </w:tc>
      </w:tr>
      <w:tr w:rsidR="00C74E84" w14:paraId="669392B3" w14:textId="77777777" w:rsidTr="00C74E84">
        <w:trPr>
          <w:cantSplit/>
          <w:trHeight w:val="9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310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035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177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E66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</w:t>
            </w:r>
            <w:r w:rsidR="001E06F4">
              <w:rPr>
                <w:rFonts w:ascii="Arial" w:hAnsi="Arial" w:cs="Arial"/>
              </w:rPr>
              <w:t>99402/0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36C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RIVa-0,8600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44E" w14:textId="77777777" w:rsidR="00C74E84" w:rsidRPr="00C74E84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7BB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125" w14:textId="77777777" w:rsidR="001E06F4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1,72q</w:t>
            </w:r>
          </w:p>
          <w:p w14:paraId="61A2C49B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3C5D690B" w14:textId="77777777" w:rsidR="00C74E84" w:rsidRDefault="00C74E84" w:rsidP="00D17ED5">
            <w:pPr>
              <w:rPr>
                <w:rFonts w:ascii="Arial" w:hAnsi="Arial" w:cs="Arial"/>
              </w:rPr>
            </w:pPr>
          </w:p>
        </w:tc>
      </w:tr>
      <w:tr w:rsidR="00C74E84" w14:paraId="11C043C1" w14:textId="77777777" w:rsidTr="00C74E84">
        <w:trPr>
          <w:cantSplit/>
          <w:trHeight w:val="9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6B6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D5B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2B5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41D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CZ1M/00084615/8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7D7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ŁIII- 0,3400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BA2" w14:textId="77777777" w:rsidR="00C74E84" w:rsidRPr="00C74E84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F75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437" w14:textId="77777777" w:rsidR="001E06F4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0,85q</w:t>
            </w:r>
          </w:p>
          <w:p w14:paraId="6AA34D6E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15DE71CB" w14:textId="77777777" w:rsidR="00C74E84" w:rsidRDefault="00C74E84" w:rsidP="00D17ED5">
            <w:pPr>
              <w:rPr>
                <w:rFonts w:ascii="Arial" w:hAnsi="Arial" w:cs="Arial"/>
              </w:rPr>
            </w:pPr>
          </w:p>
        </w:tc>
      </w:tr>
      <w:tr w:rsidR="00C74E84" w14:paraId="2940E05E" w14:textId="77777777" w:rsidTr="00C74E84">
        <w:trPr>
          <w:cantSplit/>
          <w:trHeight w:val="9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FC6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C4D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061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21A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CZ1M/00100127/9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279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ŁIII-0,1100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A2E" w14:textId="77777777" w:rsidR="00C74E84" w:rsidRPr="00C74E84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8D3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8FE" w14:textId="77777777" w:rsidR="001E06F4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0,28q</w:t>
            </w:r>
          </w:p>
          <w:p w14:paraId="37A26928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6CA8F80C" w14:textId="77777777" w:rsidR="00C74E84" w:rsidRDefault="00C74E84" w:rsidP="00D17ED5">
            <w:pPr>
              <w:rPr>
                <w:rFonts w:ascii="Arial" w:hAnsi="Arial" w:cs="Arial"/>
              </w:rPr>
            </w:pPr>
          </w:p>
        </w:tc>
      </w:tr>
      <w:tr w:rsidR="00C74E84" w14:paraId="36BC9EC2" w14:textId="77777777" w:rsidTr="00C74E84">
        <w:trPr>
          <w:cantSplit/>
          <w:trHeight w:val="9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14D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7EE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0F3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BCC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CZ1M/00065824/7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2ED" w14:textId="77777777" w:rsidR="00C74E84" w:rsidRDefault="00C74E84" w:rsidP="00D17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PsVI</w:t>
            </w:r>
            <w:proofErr w:type="spellEnd"/>
            <w:r>
              <w:rPr>
                <w:rFonts w:ascii="Arial" w:hAnsi="Arial" w:cs="Arial"/>
              </w:rPr>
              <w:t>- 0,3000</w:t>
            </w:r>
          </w:p>
          <w:p w14:paraId="478A9491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 -0,4100</w:t>
            </w:r>
          </w:p>
          <w:p w14:paraId="2A7249AE" w14:textId="77777777" w:rsidR="00C74E84" w:rsidRDefault="00C74E8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RVI-0,1900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B3A" w14:textId="77777777" w:rsidR="00C74E84" w:rsidRPr="00C74E84" w:rsidRDefault="00C74E84" w:rsidP="00D17ED5">
            <w:pPr>
              <w:rPr>
                <w:sz w:val="24"/>
                <w:szCs w:val="24"/>
              </w:rPr>
            </w:pPr>
            <w:r w:rsidRPr="00CE182D">
              <w:rPr>
                <w:sz w:val="24"/>
                <w:szCs w:val="24"/>
              </w:rPr>
              <w:t>R – Tereny rolnicze</w:t>
            </w:r>
            <w:r>
              <w:rPr>
                <w:sz w:val="24"/>
                <w:szCs w:val="24"/>
              </w:rPr>
              <w:t xml:space="preserve"> bez prawa zmiany sposobu użytkowania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A29" w14:textId="77777777" w:rsidR="00C74E84" w:rsidRDefault="001E06F4" w:rsidP="00D1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E1C" w14:textId="77777777" w:rsidR="001E06F4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1,11q</w:t>
            </w:r>
          </w:p>
          <w:p w14:paraId="5B67FB46" w14:textId="77777777" w:rsidR="001E06F4" w:rsidRPr="002308C1" w:rsidRDefault="001E06F4" w:rsidP="001E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żyta rocznie</w:t>
            </w:r>
          </w:p>
          <w:p w14:paraId="3F1F81A0" w14:textId="77777777" w:rsidR="00C74E84" w:rsidRDefault="00C74E84" w:rsidP="00D17ED5">
            <w:pPr>
              <w:rPr>
                <w:rFonts w:ascii="Arial" w:hAnsi="Arial" w:cs="Arial"/>
              </w:rPr>
            </w:pPr>
          </w:p>
        </w:tc>
      </w:tr>
    </w:tbl>
    <w:p w14:paraId="7D2344D3" w14:textId="77777777" w:rsidR="00C74E84" w:rsidRDefault="00C74E84" w:rsidP="00C74E84">
      <w:bookmarkStart w:id="4" w:name="_Hlk34287926"/>
    </w:p>
    <w:p w14:paraId="4D145660" w14:textId="77777777" w:rsidR="00C9649A" w:rsidRPr="00C9649A" w:rsidRDefault="00C9649A" w:rsidP="00C74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Działki </w:t>
      </w:r>
      <w:r w:rsidR="007D118C">
        <w:rPr>
          <w:rFonts w:ascii="Arial" w:hAnsi="Arial" w:cs="Arial"/>
          <w:sz w:val="22"/>
          <w:szCs w:val="22"/>
        </w:rPr>
        <w:t xml:space="preserve">położone z dala od terenów mieszkaniowych, </w:t>
      </w:r>
      <w:r>
        <w:rPr>
          <w:rFonts w:ascii="Arial" w:hAnsi="Arial" w:cs="Arial"/>
          <w:sz w:val="22"/>
          <w:szCs w:val="22"/>
        </w:rPr>
        <w:t xml:space="preserve">posiadają dostęp do drogi i są wolne od obciążeń. </w:t>
      </w:r>
    </w:p>
    <w:bookmarkEnd w:id="4"/>
    <w:p w14:paraId="2042874E" w14:textId="77777777" w:rsidR="00C74E84" w:rsidRPr="00F34E15" w:rsidRDefault="00C74E84" w:rsidP="00C74E8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B3485">
        <w:rPr>
          <w:rFonts w:ascii="Arial" w:hAnsi="Arial" w:cs="Arial"/>
          <w:sz w:val="22"/>
          <w:szCs w:val="22"/>
        </w:rPr>
        <w:t>Powyższy wykaz podlega wywieszeniu w okresie  21  dni na tablicy ogłoszeń w Urzędzie Gminy</w:t>
      </w:r>
      <w:r>
        <w:rPr>
          <w:rFonts w:ascii="Arial" w:hAnsi="Arial" w:cs="Arial"/>
          <w:sz w:val="22"/>
          <w:szCs w:val="22"/>
        </w:rPr>
        <w:t xml:space="preserve"> </w:t>
      </w:r>
      <w:r w:rsidRPr="00BB3485">
        <w:rPr>
          <w:rFonts w:ascii="Arial" w:hAnsi="Arial" w:cs="Arial"/>
          <w:sz w:val="22"/>
          <w:szCs w:val="22"/>
        </w:rPr>
        <w:t xml:space="preserve">w Lelowie a ponadto informacja o wywieszeniu wykazu podana zostanie do publicznej wiadomości przez ogłoszenie w prasie lokalnej oraz na stronach internetowych urzędu: </w:t>
      </w:r>
      <w:r>
        <w:rPr>
          <w:rFonts w:ascii="Arial" w:hAnsi="Arial" w:cs="Arial"/>
          <w:sz w:val="22"/>
          <w:szCs w:val="22"/>
        </w:rPr>
        <w:br/>
      </w:r>
      <w:hyperlink r:id="rId6" w:history="1">
        <w:r w:rsidRPr="002F2E0E">
          <w:rPr>
            <w:rStyle w:val="Hipercze"/>
            <w:rFonts w:ascii="Arial" w:hAnsi="Arial" w:cs="Arial"/>
            <w:sz w:val="22"/>
            <w:szCs w:val="22"/>
          </w:rPr>
          <w:t>www.biplelow.pl</w:t>
        </w:r>
      </w:hyperlink>
      <w:r w:rsidRPr="00BB3485">
        <w:rPr>
          <w:rFonts w:ascii="Arial" w:hAnsi="Arial" w:cs="Arial"/>
          <w:sz w:val="22"/>
          <w:szCs w:val="22"/>
        </w:rPr>
        <w:t xml:space="preserve"> i </w:t>
      </w:r>
      <w:hyperlink r:id="rId7" w:history="1">
        <w:r w:rsidRPr="00F501C9">
          <w:rPr>
            <w:rStyle w:val="Hipercze"/>
            <w:rFonts w:ascii="Arial" w:hAnsi="Arial" w:cs="Arial"/>
            <w:sz w:val="22"/>
            <w:szCs w:val="22"/>
          </w:rPr>
          <w:t>www.lelow.pl</w:t>
        </w:r>
      </w:hyperlink>
      <w:r w:rsidRPr="00F34E15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34D7A6D" w14:textId="77777777" w:rsidR="00C74E84" w:rsidRDefault="00C74E84" w:rsidP="00C74E84"/>
    <w:sectPr w:rsidR="00C74E84" w:rsidSect="00C74E84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84"/>
    <w:rsid w:val="001E06F4"/>
    <w:rsid w:val="00206F18"/>
    <w:rsid w:val="00526E8A"/>
    <w:rsid w:val="005A493B"/>
    <w:rsid w:val="007D118C"/>
    <w:rsid w:val="00C74E84"/>
    <w:rsid w:val="00C9649A"/>
    <w:rsid w:val="00E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D7A7"/>
  <w15:chartTrackingRefBased/>
  <w15:docId w15:val="{7724FD05-90DE-4A37-81A8-531379DD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E8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4E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74E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7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lelow.pl" TargetMode="Externa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2020-03-05T07:07:00Z</cp:lastPrinted>
  <dcterms:created xsi:type="dcterms:W3CDTF">2020-03-03T10:17:00Z</dcterms:created>
  <dcterms:modified xsi:type="dcterms:W3CDTF">2020-03-05T06:45:00Z</dcterms:modified>
</cp:coreProperties>
</file>