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AD" w:rsidRPr="00F37796" w:rsidRDefault="002B30AD" w:rsidP="002B30AD">
      <w:pPr>
        <w:pStyle w:val="Nagwek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37796">
        <w:rPr>
          <w:rFonts w:ascii="Arial" w:hAnsi="Arial" w:cs="Arial"/>
          <w:b/>
          <w:sz w:val="24"/>
          <w:szCs w:val="24"/>
        </w:rPr>
        <w:t>Wójt Gminy Lelów</w:t>
      </w:r>
    </w:p>
    <w:p w:rsidR="002B30AD" w:rsidRPr="00F37796" w:rsidRDefault="002B30AD" w:rsidP="002B30AD">
      <w:pPr>
        <w:pStyle w:val="Nagwek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37796">
        <w:rPr>
          <w:rFonts w:ascii="Arial" w:hAnsi="Arial" w:cs="Arial"/>
          <w:b/>
          <w:sz w:val="24"/>
          <w:szCs w:val="24"/>
        </w:rPr>
        <w:t>podaje do publicznej wiadomości</w:t>
      </w:r>
    </w:p>
    <w:p w:rsidR="002B30AD" w:rsidRPr="00F37796" w:rsidRDefault="002B30AD" w:rsidP="002B30AD">
      <w:pPr>
        <w:pStyle w:val="Nagwek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37796">
        <w:rPr>
          <w:rFonts w:ascii="Arial" w:hAnsi="Arial" w:cs="Arial"/>
          <w:b/>
          <w:sz w:val="24"/>
          <w:szCs w:val="24"/>
        </w:rPr>
        <w:t xml:space="preserve">w y k a z </w:t>
      </w:r>
    </w:p>
    <w:p w:rsidR="002B30AD" w:rsidRPr="00F37796" w:rsidRDefault="002B30AD" w:rsidP="002B30A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37796">
        <w:rPr>
          <w:rFonts w:ascii="Arial" w:hAnsi="Arial" w:cs="Arial"/>
          <w:sz w:val="24"/>
          <w:szCs w:val="24"/>
        </w:rPr>
        <w:t xml:space="preserve"> GM.6845.1.2020</w:t>
      </w:r>
    </w:p>
    <w:p w:rsidR="002B30AD" w:rsidRPr="00F37796" w:rsidRDefault="002B30AD" w:rsidP="002B30A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37796">
        <w:rPr>
          <w:rFonts w:ascii="Arial" w:hAnsi="Arial" w:cs="Arial"/>
          <w:sz w:val="24"/>
          <w:szCs w:val="24"/>
        </w:rPr>
        <w:t>z dnia 17 lutego 2020 r.</w:t>
      </w:r>
    </w:p>
    <w:p w:rsidR="002B30AD" w:rsidRPr="00F37796" w:rsidRDefault="002B30AD" w:rsidP="002B30AD">
      <w:pPr>
        <w:pStyle w:val="Nagwek1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37796">
        <w:rPr>
          <w:rFonts w:ascii="Arial" w:hAnsi="Arial" w:cs="Arial"/>
          <w:sz w:val="24"/>
          <w:szCs w:val="24"/>
        </w:rPr>
        <w:t>nieruchomości przeznaczonej do dzierżawy.</w:t>
      </w:r>
    </w:p>
    <w:p w:rsidR="002B30AD" w:rsidRPr="00F37796" w:rsidRDefault="002B30AD" w:rsidP="002B30AD">
      <w:pPr>
        <w:spacing w:line="276" w:lineRule="auto"/>
        <w:rPr>
          <w:rFonts w:ascii="Arial" w:hAnsi="Arial" w:cs="Arial"/>
          <w:sz w:val="24"/>
          <w:szCs w:val="24"/>
        </w:rPr>
      </w:pPr>
    </w:p>
    <w:p w:rsidR="002B30AD" w:rsidRPr="00F37796" w:rsidRDefault="002B30AD" w:rsidP="002B30AD">
      <w:pPr>
        <w:tabs>
          <w:tab w:val="left" w:pos="5600"/>
        </w:tabs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7796">
        <w:rPr>
          <w:rFonts w:ascii="Arial" w:hAnsi="Arial" w:cs="Arial"/>
          <w:sz w:val="24"/>
          <w:szCs w:val="24"/>
        </w:rPr>
        <w:t>Na podstawie art. 30 ust 2 pkt 3 ustawy z dnia 8 marca 1990 r. o samorządzie gminnym (Dz.U. z 201</w:t>
      </w:r>
      <w:r w:rsidR="001E0F34">
        <w:rPr>
          <w:rFonts w:ascii="Arial" w:hAnsi="Arial" w:cs="Arial"/>
          <w:sz w:val="24"/>
          <w:szCs w:val="24"/>
        </w:rPr>
        <w:t>9</w:t>
      </w:r>
      <w:r w:rsidRPr="00F37796">
        <w:rPr>
          <w:rFonts w:ascii="Arial" w:hAnsi="Arial" w:cs="Arial"/>
          <w:sz w:val="24"/>
          <w:szCs w:val="24"/>
        </w:rPr>
        <w:t xml:space="preserve"> r. poz. </w:t>
      </w:r>
      <w:r w:rsidR="001E0F34">
        <w:rPr>
          <w:rFonts w:ascii="Arial" w:hAnsi="Arial" w:cs="Arial"/>
          <w:sz w:val="24"/>
          <w:szCs w:val="24"/>
        </w:rPr>
        <w:t>506 z późn.zm</w:t>
      </w:r>
      <w:r w:rsidRPr="00F37796">
        <w:rPr>
          <w:rFonts w:ascii="Arial" w:hAnsi="Arial" w:cs="Arial"/>
          <w:sz w:val="24"/>
          <w:szCs w:val="24"/>
        </w:rPr>
        <w:t>), art. 35 ustawy z dnia 21 sierpnia 1997 r. o gospodarce nieruchomościami (Dz.U. z 201</w:t>
      </w:r>
      <w:r w:rsidR="001E0F34">
        <w:rPr>
          <w:rFonts w:ascii="Arial" w:hAnsi="Arial" w:cs="Arial"/>
          <w:sz w:val="24"/>
          <w:szCs w:val="24"/>
        </w:rPr>
        <w:t>8</w:t>
      </w:r>
      <w:r w:rsidRPr="00F37796">
        <w:rPr>
          <w:rFonts w:ascii="Arial" w:hAnsi="Arial" w:cs="Arial"/>
          <w:sz w:val="24"/>
          <w:szCs w:val="24"/>
        </w:rPr>
        <w:t>r. poz. 2</w:t>
      </w:r>
      <w:r w:rsidR="001E0F34">
        <w:rPr>
          <w:rFonts w:ascii="Arial" w:hAnsi="Arial" w:cs="Arial"/>
          <w:sz w:val="24"/>
          <w:szCs w:val="24"/>
        </w:rPr>
        <w:t>204</w:t>
      </w:r>
      <w:r w:rsidRPr="00F37796">
        <w:rPr>
          <w:rFonts w:ascii="Arial" w:hAnsi="Arial" w:cs="Arial"/>
          <w:sz w:val="24"/>
          <w:szCs w:val="24"/>
        </w:rPr>
        <w:t xml:space="preserve"> z późn.zm.) przeznacza się do dzierżawy na okres do 3 lat nieruchomość położoną w obrębie Mełchów:</w:t>
      </w:r>
    </w:p>
    <w:p w:rsidR="002B30AD" w:rsidRPr="002308C1" w:rsidRDefault="002B30AD" w:rsidP="002B30AD">
      <w:pPr>
        <w:ind w:firstLine="708"/>
        <w:rPr>
          <w:rFonts w:ascii="Arial" w:hAnsi="Arial" w:cs="Arial"/>
        </w:rPr>
      </w:pPr>
    </w:p>
    <w:tbl>
      <w:tblPr>
        <w:tblW w:w="1481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1142"/>
        <w:gridCol w:w="1143"/>
        <w:gridCol w:w="1341"/>
        <w:gridCol w:w="1339"/>
        <w:gridCol w:w="2098"/>
        <w:gridCol w:w="3302"/>
        <w:gridCol w:w="1670"/>
        <w:gridCol w:w="2067"/>
        <w:gridCol w:w="165"/>
      </w:tblGrid>
      <w:tr w:rsidR="002B30AD" w:rsidRPr="002308C1" w:rsidTr="002B30AD">
        <w:trPr>
          <w:gridAfter w:val="1"/>
          <w:wAfter w:w="165" w:type="dxa"/>
          <w:cantSplit/>
          <w:trHeight w:val="109"/>
        </w:trPr>
        <w:tc>
          <w:tcPr>
            <w:tcW w:w="551" w:type="dxa"/>
            <w:vMerge w:val="restart"/>
            <w:tcBorders>
              <w:top w:val="single" w:sz="4" w:space="0" w:color="auto"/>
            </w:tcBorders>
          </w:tcPr>
          <w:p w:rsidR="002B30AD" w:rsidRPr="002308C1" w:rsidRDefault="002B30AD" w:rsidP="005F28CD">
            <w:pPr>
              <w:rPr>
                <w:rFonts w:ascii="Arial" w:hAnsi="Arial" w:cs="Arial"/>
              </w:rPr>
            </w:pPr>
            <w:proofErr w:type="spellStart"/>
            <w:r w:rsidRPr="002308C1">
              <w:rPr>
                <w:rFonts w:ascii="Arial" w:hAnsi="Arial" w:cs="Arial"/>
              </w:rPr>
              <w:t>Lp</w:t>
            </w:r>
            <w:bookmarkStart w:id="0" w:name="_MON_1116145765"/>
            <w:bookmarkStart w:id="1" w:name="_MON_1116146291"/>
            <w:bookmarkStart w:id="2" w:name="_MON_1116145650"/>
            <w:bookmarkEnd w:id="0"/>
            <w:bookmarkEnd w:id="1"/>
            <w:bookmarkEnd w:id="2"/>
            <w:proofErr w:type="spellEnd"/>
            <w:bookmarkStart w:id="3" w:name="_MON_1116145671"/>
            <w:bookmarkEnd w:id="3"/>
            <w:r w:rsidRPr="002308C1">
              <w:rPr>
                <w:rFonts w:ascii="Arial" w:hAnsi="Arial" w:cs="Arial"/>
              </w:rPr>
              <w:object w:dxaOrig="1008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27pt" o:ole="" fillcolor="window">
                  <v:imagedata r:id="rId4" o:title=""/>
                </v:shape>
                <o:OLEObject Type="Embed" ProgID="Excel.Sheet.8" ShapeID="_x0000_i1025" DrawAspect="Content" ObjectID="_1643872377" r:id="rId5"/>
              </w:object>
            </w:r>
          </w:p>
        </w:tc>
        <w:tc>
          <w:tcPr>
            <w:tcW w:w="1142" w:type="dxa"/>
            <w:vMerge w:val="restart"/>
          </w:tcPr>
          <w:p w:rsidR="002B30AD" w:rsidRPr="002308C1" w:rsidRDefault="002B30AD" w:rsidP="005F28CD">
            <w:pPr>
              <w:rPr>
                <w:rFonts w:ascii="Arial" w:hAnsi="Arial" w:cs="Arial"/>
              </w:rPr>
            </w:pPr>
            <w:r w:rsidRPr="002308C1">
              <w:rPr>
                <w:rFonts w:ascii="Arial" w:hAnsi="Arial" w:cs="Arial"/>
              </w:rPr>
              <w:t xml:space="preserve">Nr </w:t>
            </w:r>
          </w:p>
          <w:p w:rsidR="002B30AD" w:rsidRDefault="002B30AD" w:rsidP="005F28CD">
            <w:pPr>
              <w:rPr>
                <w:rFonts w:ascii="Arial" w:hAnsi="Arial" w:cs="Arial"/>
              </w:rPr>
            </w:pPr>
            <w:r w:rsidRPr="002308C1">
              <w:rPr>
                <w:rFonts w:ascii="Arial" w:hAnsi="Arial" w:cs="Arial"/>
              </w:rPr>
              <w:t>ewidencyjny  nieruchomości</w:t>
            </w:r>
          </w:p>
          <w:p w:rsidR="002B30AD" w:rsidRPr="002308C1" w:rsidRDefault="002B30AD" w:rsidP="005F2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(dz.nr)</w:t>
            </w:r>
          </w:p>
        </w:tc>
        <w:tc>
          <w:tcPr>
            <w:tcW w:w="1143" w:type="dxa"/>
            <w:vMerge w:val="restart"/>
          </w:tcPr>
          <w:p w:rsidR="002B30AD" w:rsidRPr="002308C1" w:rsidRDefault="002B30AD" w:rsidP="005F28CD">
            <w:pPr>
              <w:rPr>
                <w:rFonts w:ascii="Arial" w:hAnsi="Arial" w:cs="Arial"/>
              </w:rPr>
            </w:pPr>
          </w:p>
          <w:p w:rsidR="002B30AD" w:rsidRPr="002308C1" w:rsidRDefault="002B30AD" w:rsidP="005F28CD">
            <w:pPr>
              <w:rPr>
                <w:rFonts w:ascii="Arial" w:hAnsi="Arial" w:cs="Arial"/>
              </w:rPr>
            </w:pPr>
            <w:r w:rsidRPr="002308C1">
              <w:rPr>
                <w:rFonts w:ascii="Arial" w:hAnsi="Arial" w:cs="Arial"/>
              </w:rPr>
              <w:t>Pow. w ha</w:t>
            </w:r>
          </w:p>
        </w:tc>
        <w:tc>
          <w:tcPr>
            <w:tcW w:w="1341" w:type="dxa"/>
            <w:vMerge w:val="restart"/>
          </w:tcPr>
          <w:p w:rsidR="002B30AD" w:rsidRPr="002308C1" w:rsidRDefault="002B30AD" w:rsidP="005F28CD">
            <w:pPr>
              <w:rPr>
                <w:rFonts w:ascii="Arial" w:hAnsi="Arial" w:cs="Arial"/>
              </w:rPr>
            </w:pPr>
          </w:p>
          <w:p w:rsidR="002B30AD" w:rsidRPr="002308C1" w:rsidRDefault="002B30AD" w:rsidP="005F28CD">
            <w:pPr>
              <w:rPr>
                <w:rFonts w:ascii="Arial" w:hAnsi="Arial" w:cs="Arial"/>
              </w:rPr>
            </w:pPr>
            <w:r w:rsidRPr="002308C1">
              <w:rPr>
                <w:rFonts w:ascii="Arial" w:hAnsi="Arial" w:cs="Arial"/>
              </w:rPr>
              <w:t>Nr KW</w:t>
            </w:r>
          </w:p>
        </w:tc>
        <w:tc>
          <w:tcPr>
            <w:tcW w:w="1339" w:type="dxa"/>
            <w:vMerge w:val="restart"/>
          </w:tcPr>
          <w:p w:rsidR="002B30AD" w:rsidRPr="002308C1" w:rsidRDefault="002B30AD" w:rsidP="005F28CD">
            <w:pPr>
              <w:rPr>
                <w:rFonts w:ascii="Arial" w:hAnsi="Arial" w:cs="Arial"/>
              </w:rPr>
            </w:pPr>
          </w:p>
          <w:p w:rsidR="002B30AD" w:rsidRPr="002308C1" w:rsidRDefault="002B30AD" w:rsidP="005F28CD">
            <w:pPr>
              <w:rPr>
                <w:rFonts w:ascii="Arial" w:hAnsi="Arial" w:cs="Arial"/>
              </w:rPr>
            </w:pPr>
            <w:r w:rsidRPr="002308C1">
              <w:rPr>
                <w:rFonts w:ascii="Arial" w:hAnsi="Arial" w:cs="Arial"/>
              </w:rPr>
              <w:t>Położenie - obręb</w:t>
            </w:r>
          </w:p>
        </w:tc>
        <w:tc>
          <w:tcPr>
            <w:tcW w:w="2098" w:type="dxa"/>
            <w:vMerge w:val="restart"/>
          </w:tcPr>
          <w:p w:rsidR="002B30AD" w:rsidRPr="002308C1" w:rsidRDefault="002B30AD" w:rsidP="005F28CD">
            <w:pPr>
              <w:rPr>
                <w:rFonts w:ascii="Arial" w:hAnsi="Arial" w:cs="Arial"/>
              </w:rPr>
            </w:pPr>
          </w:p>
          <w:p w:rsidR="002B30AD" w:rsidRPr="002308C1" w:rsidRDefault="002B30AD" w:rsidP="005F28CD">
            <w:pPr>
              <w:rPr>
                <w:rFonts w:ascii="Arial" w:hAnsi="Arial" w:cs="Arial"/>
              </w:rPr>
            </w:pPr>
            <w:r w:rsidRPr="002308C1">
              <w:rPr>
                <w:rFonts w:ascii="Arial" w:hAnsi="Arial" w:cs="Arial"/>
              </w:rPr>
              <w:t>Opis  nieruchomości</w:t>
            </w:r>
          </w:p>
        </w:tc>
        <w:tc>
          <w:tcPr>
            <w:tcW w:w="3302" w:type="dxa"/>
            <w:vMerge w:val="restart"/>
          </w:tcPr>
          <w:p w:rsidR="002B30AD" w:rsidRPr="002308C1" w:rsidRDefault="002B30AD" w:rsidP="005F28CD">
            <w:pPr>
              <w:rPr>
                <w:rFonts w:ascii="Arial" w:hAnsi="Arial" w:cs="Arial"/>
              </w:rPr>
            </w:pPr>
          </w:p>
          <w:p w:rsidR="002B30AD" w:rsidRPr="002308C1" w:rsidRDefault="002B30AD" w:rsidP="005F2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Przeznaczenie</w:t>
            </w:r>
            <w:r w:rsidRPr="002308C1">
              <w:rPr>
                <w:rFonts w:ascii="Arial" w:hAnsi="Arial" w:cs="Arial"/>
              </w:rPr>
              <w:t xml:space="preserve"> w planie</w:t>
            </w:r>
          </w:p>
        </w:tc>
        <w:tc>
          <w:tcPr>
            <w:tcW w:w="1670" w:type="dxa"/>
            <w:vMerge w:val="restart"/>
            <w:tcBorders>
              <w:right w:val="single" w:sz="4" w:space="0" w:color="auto"/>
            </w:tcBorders>
          </w:tcPr>
          <w:p w:rsidR="002B30AD" w:rsidRPr="002308C1" w:rsidRDefault="002B30AD" w:rsidP="005F28CD">
            <w:pPr>
              <w:rPr>
                <w:rFonts w:ascii="Arial" w:hAnsi="Arial" w:cs="Arial"/>
              </w:rPr>
            </w:pPr>
          </w:p>
          <w:p w:rsidR="002B30AD" w:rsidRPr="002308C1" w:rsidRDefault="002B30AD" w:rsidP="005F2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Sposób wydzierżawienia</w:t>
            </w:r>
          </w:p>
        </w:tc>
        <w:tc>
          <w:tcPr>
            <w:tcW w:w="20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30AD" w:rsidRPr="002308C1" w:rsidRDefault="002B30AD" w:rsidP="005F28CD">
            <w:pPr>
              <w:rPr>
                <w:rFonts w:ascii="Arial" w:hAnsi="Arial" w:cs="Arial"/>
              </w:rPr>
            </w:pPr>
          </w:p>
        </w:tc>
      </w:tr>
      <w:tr w:rsidR="002B30AD" w:rsidRPr="002308C1" w:rsidTr="002B30AD">
        <w:trPr>
          <w:cantSplit/>
          <w:trHeight w:val="999"/>
        </w:trPr>
        <w:tc>
          <w:tcPr>
            <w:tcW w:w="551" w:type="dxa"/>
            <w:vMerge/>
          </w:tcPr>
          <w:p w:rsidR="002B30AD" w:rsidRPr="002308C1" w:rsidRDefault="002B30AD" w:rsidP="005F28CD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Merge/>
          </w:tcPr>
          <w:p w:rsidR="002B30AD" w:rsidRPr="002308C1" w:rsidRDefault="002B30AD" w:rsidP="005F28CD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2B30AD" w:rsidRPr="002308C1" w:rsidRDefault="002B30AD" w:rsidP="005F28CD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2B30AD" w:rsidRPr="002308C1" w:rsidRDefault="002B30AD" w:rsidP="005F28CD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vMerge/>
          </w:tcPr>
          <w:p w:rsidR="002B30AD" w:rsidRPr="002308C1" w:rsidRDefault="002B30AD" w:rsidP="005F28CD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Merge/>
          </w:tcPr>
          <w:p w:rsidR="002B30AD" w:rsidRPr="002308C1" w:rsidRDefault="002B30AD" w:rsidP="005F28CD">
            <w:pPr>
              <w:rPr>
                <w:rFonts w:ascii="Arial" w:hAnsi="Arial" w:cs="Arial"/>
              </w:rPr>
            </w:pPr>
          </w:p>
        </w:tc>
        <w:tc>
          <w:tcPr>
            <w:tcW w:w="3302" w:type="dxa"/>
            <w:vMerge/>
          </w:tcPr>
          <w:p w:rsidR="002B30AD" w:rsidRPr="002308C1" w:rsidRDefault="002B30AD" w:rsidP="005F28CD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  <w:vMerge/>
            <w:tcBorders>
              <w:right w:val="single" w:sz="4" w:space="0" w:color="auto"/>
            </w:tcBorders>
          </w:tcPr>
          <w:p w:rsidR="002B30AD" w:rsidRPr="002308C1" w:rsidRDefault="002B30AD" w:rsidP="005F28CD">
            <w:pPr>
              <w:rPr>
                <w:rFonts w:ascii="Arial" w:hAnsi="Arial" w:cs="Arial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30AD" w:rsidRPr="002308C1" w:rsidRDefault="002B30AD" w:rsidP="005F28CD">
            <w:pPr>
              <w:rPr>
                <w:rFonts w:ascii="Arial" w:hAnsi="Arial" w:cs="Arial"/>
              </w:rPr>
            </w:pPr>
            <w:r w:rsidRPr="002308C1">
              <w:rPr>
                <w:rFonts w:ascii="Arial" w:hAnsi="Arial" w:cs="Arial"/>
              </w:rPr>
              <w:t>Wysokość czynszu</w:t>
            </w:r>
          </w:p>
          <w:p w:rsidR="002B30AD" w:rsidRPr="002308C1" w:rsidRDefault="002B30AD" w:rsidP="005F2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B30AD" w:rsidRPr="002308C1" w:rsidRDefault="002B30AD" w:rsidP="005F28CD">
            <w:pPr>
              <w:rPr>
                <w:rFonts w:ascii="Arial" w:hAnsi="Arial" w:cs="Arial"/>
              </w:rPr>
            </w:pPr>
          </w:p>
          <w:p w:rsidR="002B30AD" w:rsidRPr="002308C1" w:rsidRDefault="002B30AD" w:rsidP="005F28CD">
            <w:pPr>
              <w:rPr>
                <w:rFonts w:ascii="Arial" w:hAnsi="Arial" w:cs="Arial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0AD" w:rsidRPr="002308C1" w:rsidRDefault="002B30AD" w:rsidP="005F28CD">
            <w:pPr>
              <w:rPr>
                <w:rFonts w:ascii="Arial" w:hAnsi="Arial" w:cs="Arial"/>
              </w:rPr>
            </w:pPr>
          </w:p>
          <w:p w:rsidR="002B30AD" w:rsidRPr="002308C1" w:rsidRDefault="002B30AD" w:rsidP="005F28CD">
            <w:pPr>
              <w:rPr>
                <w:rFonts w:ascii="Arial" w:hAnsi="Arial" w:cs="Arial"/>
              </w:rPr>
            </w:pPr>
          </w:p>
          <w:p w:rsidR="002B30AD" w:rsidRPr="002308C1" w:rsidRDefault="002B30AD" w:rsidP="005F28CD">
            <w:pPr>
              <w:rPr>
                <w:rFonts w:ascii="Arial" w:hAnsi="Arial" w:cs="Arial"/>
              </w:rPr>
            </w:pPr>
          </w:p>
          <w:p w:rsidR="002B30AD" w:rsidRPr="002308C1" w:rsidRDefault="002B30AD" w:rsidP="005F28CD">
            <w:pPr>
              <w:rPr>
                <w:rFonts w:ascii="Arial" w:hAnsi="Arial" w:cs="Arial"/>
              </w:rPr>
            </w:pPr>
          </w:p>
        </w:tc>
      </w:tr>
      <w:tr w:rsidR="002B30AD" w:rsidRPr="0078308F" w:rsidTr="002B30AD">
        <w:trPr>
          <w:gridAfter w:val="1"/>
          <w:wAfter w:w="165" w:type="dxa"/>
          <w:cantSplit/>
          <w:trHeight w:val="1524"/>
        </w:trPr>
        <w:tc>
          <w:tcPr>
            <w:tcW w:w="551" w:type="dxa"/>
          </w:tcPr>
          <w:p w:rsidR="002B30AD" w:rsidRDefault="002B30AD" w:rsidP="005F28CD">
            <w:pPr>
              <w:rPr>
                <w:rFonts w:ascii="Arial" w:hAnsi="Arial" w:cs="Arial"/>
              </w:rPr>
            </w:pPr>
          </w:p>
          <w:p w:rsidR="002B30AD" w:rsidRPr="002308C1" w:rsidRDefault="002B30AD" w:rsidP="005F28CD">
            <w:pPr>
              <w:rPr>
                <w:rFonts w:ascii="Arial" w:hAnsi="Arial" w:cs="Arial"/>
              </w:rPr>
            </w:pPr>
            <w:r w:rsidRPr="002308C1">
              <w:rPr>
                <w:rFonts w:ascii="Arial" w:hAnsi="Arial" w:cs="Arial"/>
              </w:rPr>
              <w:t>1</w:t>
            </w:r>
          </w:p>
          <w:p w:rsidR="002B30AD" w:rsidRPr="002308C1" w:rsidRDefault="002B30AD" w:rsidP="005F28CD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2B30AD" w:rsidRDefault="002B30AD" w:rsidP="005F28CD">
            <w:pPr>
              <w:rPr>
                <w:rFonts w:ascii="Arial" w:hAnsi="Arial" w:cs="Arial"/>
              </w:rPr>
            </w:pPr>
            <w:r w:rsidRPr="002308C1">
              <w:rPr>
                <w:rFonts w:ascii="Arial" w:hAnsi="Arial" w:cs="Arial"/>
              </w:rPr>
              <w:t xml:space="preserve"> </w:t>
            </w:r>
          </w:p>
          <w:p w:rsidR="002B30AD" w:rsidRPr="002308C1" w:rsidRDefault="002B30AD" w:rsidP="005F28CD">
            <w:pPr>
              <w:rPr>
                <w:rFonts w:ascii="Arial" w:hAnsi="Arial" w:cs="Arial"/>
              </w:rPr>
            </w:pPr>
            <w:bookmarkStart w:id="4" w:name="_GoBack"/>
            <w:r>
              <w:rPr>
                <w:rFonts w:ascii="Arial" w:hAnsi="Arial" w:cs="Arial"/>
              </w:rPr>
              <w:t>106/5</w:t>
            </w:r>
            <w:bookmarkEnd w:id="4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AD" w:rsidRDefault="002B30AD" w:rsidP="005F2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B30AD" w:rsidRPr="002308C1" w:rsidRDefault="002B30AD" w:rsidP="005F2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3,6427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B30AD" w:rsidRDefault="002B30AD" w:rsidP="005F28CD">
            <w:pPr>
              <w:rPr>
                <w:rFonts w:ascii="Arial" w:hAnsi="Arial" w:cs="Arial"/>
              </w:rPr>
            </w:pPr>
          </w:p>
          <w:p w:rsidR="002B30AD" w:rsidRPr="002308C1" w:rsidRDefault="002B30AD" w:rsidP="005F2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CZ1M/00105984/9</w:t>
            </w:r>
          </w:p>
        </w:tc>
        <w:tc>
          <w:tcPr>
            <w:tcW w:w="1339" w:type="dxa"/>
          </w:tcPr>
          <w:p w:rsidR="002B30AD" w:rsidRDefault="002B30AD" w:rsidP="005F28CD">
            <w:pPr>
              <w:rPr>
                <w:rFonts w:ascii="Arial" w:hAnsi="Arial" w:cs="Arial"/>
              </w:rPr>
            </w:pPr>
          </w:p>
          <w:p w:rsidR="002B30AD" w:rsidRPr="002308C1" w:rsidRDefault="002B30AD" w:rsidP="005F2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Mełchów</w:t>
            </w:r>
          </w:p>
          <w:p w:rsidR="002B30AD" w:rsidRPr="002308C1" w:rsidRDefault="002B30AD" w:rsidP="005F28CD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2B30AD" w:rsidRDefault="002B30AD" w:rsidP="005F2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N-0,07ha</w:t>
            </w:r>
          </w:p>
          <w:p w:rsidR="002B30AD" w:rsidRDefault="002B30AD" w:rsidP="005F2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B/RIVb-0,80ha</w:t>
            </w:r>
          </w:p>
          <w:p w:rsidR="002B30AD" w:rsidRDefault="002B30AD" w:rsidP="005F2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RIVb-1,79ha</w:t>
            </w:r>
          </w:p>
          <w:p w:rsidR="002B30AD" w:rsidRDefault="002B30AD" w:rsidP="005F2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S/RIVb-1,11ha</w:t>
            </w:r>
          </w:p>
          <w:p w:rsidR="00A16F19" w:rsidRDefault="00A16F19" w:rsidP="005F28CD">
            <w:pPr>
              <w:rPr>
                <w:rFonts w:ascii="Arial" w:hAnsi="Arial" w:cs="Arial"/>
              </w:rPr>
            </w:pPr>
          </w:p>
          <w:p w:rsidR="00F37796" w:rsidRPr="00A16F19" w:rsidRDefault="00F37796" w:rsidP="005F28CD">
            <w:pPr>
              <w:rPr>
                <w:rFonts w:ascii="Arial" w:hAnsi="Arial" w:cs="Arial"/>
                <w:b/>
                <w:bCs/>
              </w:rPr>
            </w:pPr>
            <w:r w:rsidRPr="00A16F19">
              <w:rPr>
                <w:rFonts w:ascii="Arial" w:hAnsi="Arial" w:cs="Arial"/>
                <w:b/>
                <w:bCs/>
              </w:rPr>
              <w:t>Do dzierżawy</w:t>
            </w:r>
          </w:p>
          <w:p w:rsidR="00F37796" w:rsidRPr="00A16F19" w:rsidRDefault="00F37796" w:rsidP="005F28CD">
            <w:pPr>
              <w:rPr>
                <w:rFonts w:ascii="Arial" w:hAnsi="Arial" w:cs="Arial"/>
                <w:b/>
                <w:bCs/>
              </w:rPr>
            </w:pPr>
            <w:r w:rsidRPr="00A16F19">
              <w:rPr>
                <w:rFonts w:ascii="Arial" w:hAnsi="Arial" w:cs="Arial"/>
                <w:b/>
                <w:bCs/>
              </w:rPr>
              <w:t>o</w:t>
            </w:r>
            <w:r w:rsidR="002B30AD" w:rsidRPr="00A16F19">
              <w:rPr>
                <w:rFonts w:ascii="Arial" w:hAnsi="Arial" w:cs="Arial"/>
                <w:b/>
                <w:bCs/>
              </w:rPr>
              <w:t xml:space="preserve">k. 1,10ha </w:t>
            </w:r>
            <w:proofErr w:type="spellStart"/>
            <w:r w:rsidR="002B30AD" w:rsidRPr="00A16F19">
              <w:rPr>
                <w:rFonts w:ascii="Arial" w:hAnsi="Arial" w:cs="Arial"/>
                <w:b/>
                <w:bCs/>
              </w:rPr>
              <w:t>RIVb</w:t>
            </w:r>
            <w:proofErr w:type="spellEnd"/>
            <w:r w:rsidR="002B30AD" w:rsidRPr="00A16F1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37796" w:rsidRPr="00A16F19" w:rsidRDefault="00F37796" w:rsidP="005F28CD">
            <w:pPr>
              <w:rPr>
                <w:rFonts w:ascii="Arial" w:hAnsi="Arial" w:cs="Arial"/>
                <w:b/>
                <w:bCs/>
              </w:rPr>
            </w:pPr>
            <w:r w:rsidRPr="00A16F19">
              <w:rPr>
                <w:rFonts w:ascii="Arial" w:hAnsi="Arial" w:cs="Arial"/>
                <w:b/>
                <w:bCs/>
              </w:rPr>
              <w:t>-</w:t>
            </w:r>
            <w:r w:rsidR="002B30AD" w:rsidRPr="00A16F19">
              <w:rPr>
                <w:rFonts w:ascii="Arial" w:hAnsi="Arial" w:cs="Arial"/>
                <w:b/>
                <w:bCs/>
              </w:rPr>
              <w:t xml:space="preserve">z działki nr 106/5 </w:t>
            </w:r>
          </w:p>
          <w:p w:rsidR="002B30AD" w:rsidRPr="00A16F19" w:rsidRDefault="002B30AD" w:rsidP="005F28CD">
            <w:pPr>
              <w:rPr>
                <w:rFonts w:ascii="Arial" w:hAnsi="Arial" w:cs="Arial"/>
                <w:b/>
                <w:bCs/>
              </w:rPr>
            </w:pPr>
            <w:r w:rsidRPr="00A16F19">
              <w:rPr>
                <w:rFonts w:ascii="Arial" w:hAnsi="Arial" w:cs="Arial"/>
                <w:b/>
                <w:bCs/>
              </w:rPr>
              <w:t>z przeznaczeniem na uprawę rolną</w:t>
            </w:r>
          </w:p>
          <w:p w:rsidR="002B30AD" w:rsidRDefault="002B30AD" w:rsidP="005F28CD">
            <w:pPr>
              <w:rPr>
                <w:rFonts w:ascii="Arial" w:hAnsi="Arial" w:cs="Arial"/>
              </w:rPr>
            </w:pPr>
          </w:p>
          <w:p w:rsidR="002B30AD" w:rsidRDefault="002B30AD" w:rsidP="005F28CD">
            <w:pPr>
              <w:rPr>
                <w:rFonts w:ascii="Arial" w:hAnsi="Arial" w:cs="Arial"/>
              </w:rPr>
            </w:pPr>
          </w:p>
          <w:p w:rsidR="002B30AD" w:rsidRPr="002308C1" w:rsidRDefault="002B30AD" w:rsidP="005F28CD">
            <w:pPr>
              <w:rPr>
                <w:rFonts w:ascii="Arial" w:hAnsi="Arial" w:cs="Arial"/>
              </w:rPr>
            </w:pPr>
          </w:p>
        </w:tc>
        <w:tc>
          <w:tcPr>
            <w:tcW w:w="3302" w:type="dxa"/>
          </w:tcPr>
          <w:p w:rsidR="002B30AD" w:rsidRDefault="002B30AD" w:rsidP="005F28CD">
            <w:pPr>
              <w:rPr>
                <w:b/>
                <w:bCs/>
                <w:sz w:val="24"/>
                <w:szCs w:val="24"/>
              </w:rPr>
            </w:pPr>
          </w:p>
          <w:p w:rsidR="002B30AD" w:rsidRPr="00913655" w:rsidRDefault="002B30AD" w:rsidP="005F28CD">
            <w:pPr>
              <w:rPr>
                <w:rFonts w:ascii="Arial" w:hAnsi="Arial" w:cs="Arial"/>
                <w:sz w:val="18"/>
                <w:szCs w:val="18"/>
              </w:rPr>
            </w:pPr>
            <w:r w:rsidRPr="00570A43">
              <w:rPr>
                <w:b/>
                <w:bCs/>
                <w:sz w:val="24"/>
                <w:szCs w:val="24"/>
              </w:rPr>
              <w:t>14 J_14P</w:t>
            </w:r>
            <w:r w:rsidRPr="00570A43">
              <w:rPr>
                <w:sz w:val="24"/>
                <w:szCs w:val="24"/>
              </w:rPr>
              <w:t xml:space="preserve"> - teren usług </w:t>
            </w:r>
            <w:r>
              <w:rPr>
                <w:sz w:val="24"/>
                <w:szCs w:val="24"/>
              </w:rPr>
              <w:br/>
            </w:r>
            <w:r w:rsidRPr="00570A43">
              <w:rPr>
                <w:sz w:val="24"/>
                <w:szCs w:val="24"/>
              </w:rPr>
              <w:t xml:space="preserve">i obiektów produkcyjnych, </w:t>
            </w:r>
            <w:r>
              <w:rPr>
                <w:sz w:val="24"/>
                <w:szCs w:val="24"/>
              </w:rPr>
              <w:br/>
            </w:r>
            <w:r w:rsidRPr="00570A43">
              <w:rPr>
                <w:sz w:val="24"/>
                <w:szCs w:val="24"/>
              </w:rPr>
              <w:t xml:space="preserve">o różnych funkcjach </w:t>
            </w:r>
            <w:r>
              <w:rPr>
                <w:sz w:val="24"/>
                <w:szCs w:val="24"/>
              </w:rPr>
              <w:br/>
            </w:r>
            <w:r w:rsidRPr="00570A43">
              <w:rPr>
                <w:sz w:val="24"/>
                <w:szCs w:val="24"/>
              </w:rPr>
              <w:t>i zróżnicowanych usługach</w:t>
            </w:r>
          </w:p>
        </w:tc>
        <w:tc>
          <w:tcPr>
            <w:tcW w:w="1670" w:type="dxa"/>
          </w:tcPr>
          <w:p w:rsidR="002B30AD" w:rsidRDefault="002B30AD" w:rsidP="005F28CD">
            <w:pPr>
              <w:rPr>
                <w:rFonts w:ascii="Arial" w:hAnsi="Arial" w:cs="Arial"/>
              </w:rPr>
            </w:pPr>
          </w:p>
          <w:p w:rsidR="002B30AD" w:rsidRPr="002308C1" w:rsidRDefault="002B30AD" w:rsidP="005F2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Umowa dzierżawy na okres do 3 lat</w:t>
            </w:r>
          </w:p>
          <w:p w:rsidR="002B30AD" w:rsidRPr="002308C1" w:rsidRDefault="002B30AD" w:rsidP="005F28CD">
            <w:pPr>
              <w:rPr>
                <w:rFonts w:ascii="Arial" w:hAnsi="Arial" w:cs="Arial"/>
              </w:rPr>
            </w:pPr>
          </w:p>
        </w:tc>
        <w:tc>
          <w:tcPr>
            <w:tcW w:w="2067" w:type="dxa"/>
            <w:tcBorders>
              <w:top w:val="nil"/>
            </w:tcBorders>
          </w:tcPr>
          <w:p w:rsidR="002B30AD" w:rsidRDefault="002B30AD" w:rsidP="005F28CD">
            <w:pPr>
              <w:rPr>
                <w:rFonts w:ascii="Arial" w:hAnsi="Arial" w:cs="Arial"/>
                <w:b/>
                <w:bCs/>
              </w:rPr>
            </w:pPr>
            <w:r w:rsidRPr="0078308F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524EB" w:rsidRDefault="000524EB" w:rsidP="005F28CD">
            <w:pPr>
              <w:rPr>
                <w:rFonts w:ascii="Arial" w:hAnsi="Arial" w:cs="Arial"/>
                <w:b/>
                <w:bCs/>
              </w:rPr>
            </w:pPr>
          </w:p>
          <w:p w:rsidR="000524EB" w:rsidRPr="000524EB" w:rsidRDefault="000524EB" w:rsidP="005F28CD">
            <w:pPr>
              <w:rPr>
                <w:rFonts w:ascii="Arial" w:hAnsi="Arial" w:cs="Arial"/>
              </w:rPr>
            </w:pPr>
            <w:r w:rsidRPr="000524EB">
              <w:rPr>
                <w:rFonts w:ascii="Arial" w:hAnsi="Arial" w:cs="Arial"/>
              </w:rPr>
              <w:t>1,93q żyta rocznie</w:t>
            </w:r>
          </w:p>
        </w:tc>
      </w:tr>
    </w:tbl>
    <w:p w:rsidR="00576C2B" w:rsidRPr="00F37796" w:rsidRDefault="002B30AD">
      <w:pPr>
        <w:rPr>
          <w:rFonts w:ascii="Arial" w:hAnsi="Arial" w:cs="Arial"/>
          <w:sz w:val="24"/>
          <w:szCs w:val="24"/>
        </w:rPr>
      </w:pPr>
      <w:r w:rsidRPr="00F37796">
        <w:rPr>
          <w:rFonts w:ascii="Arial" w:hAnsi="Arial" w:cs="Arial"/>
          <w:sz w:val="24"/>
          <w:szCs w:val="24"/>
        </w:rPr>
        <w:t>Powyższy wykaz podlega wywieszeniu w okresie 21 dni</w:t>
      </w:r>
      <w:r w:rsidR="00F37796" w:rsidRPr="00F37796">
        <w:rPr>
          <w:rFonts w:ascii="Arial" w:hAnsi="Arial" w:cs="Arial"/>
          <w:sz w:val="24"/>
          <w:szCs w:val="24"/>
        </w:rPr>
        <w:t xml:space="preserve"> na</w:t>
      </w:r>
      <w:r w:rsidRPr="00F37796">
        <w:rPr>
          <w:rFonts w:ascii="Arial" w:hAnsi="Arial" w:cs="Arial"/>
          <w:sz w:val="24"/>
          <w:szCs w:val="24"/>
        </w:rPr>
        <w:t xml:space="preserve"> tablicy ogłoszeń</w:t>
      </w:r>
      <w:r w:rsidR="00F37796" w:rsidRPr="00F37796">
        <w:rPr>
          <w:rFonts w:ascii="Arial" w:hAnsi="Arial" w:cs="Arial"/>
          <w:sz w:val="24"/>
          <w:szCs w:val="24"/>
        </w:rPr>
        <w:t xml:space="preserve"> w Urzędzie Gminy Lelów, a ponadto informacja o wywieszeniu wykazu podana zostanie do publicznej wiadomości</w:t>
      </w:r>
      <w:r w:rsidR="00F37796">
        <w:rPr>
          <w:rFonts w:ascii="Arial" w:hAnsi="Arial" w:cs="Arial"/>
          <w:sz w:val="24"/>
          <w:szCs w:val="24"/>
        </w:rPr>
        <w:t xml:space="preserve"> przez ogłoszenie w prasie lokalnej oraz na stronach internetowych urzędu: </w:t>
      </w:r>
      <w:hyperlink r:id="rId6" w:history="1">
        <w:r w:rsidR="00F37796" w:rsidRPr="008C7C7F">
          <w:rPr>
            <w:rStyle w:val="Hipercze"/>
            <w:rFonts w:ascii="Arial" w:hAnsi="Arial" w:cs="Arial"/>
            <w:sz w:val="24"/>
            <w:szCs w:val="24"/>
          </w:rPr>
          <w:t>www.biplelow.pl</w:t>
        </w:r>
      </w:hyperlink>
      <w:r w:rsidR="00F37796">
        <w:rPr>
          <w:rFonts w:ascii="Arial" w:hAnsi="Arial" w:cs="Arial"/>
          <w:sz w:val="24"/>
          <w:szCs w:val="24"/>
        </w:rPr>
        <w:t xml:space="preserve"> i </w:t>
      </w:r>
      <w:hyperlink r:id="rId7" w:history="1">
        <w:r w:rsidR="00F37796" w:rsidRPr="008C7C7F">
          <w:rPr>
            <w:rStyle w:val="Hipercze"/>
            <w:rFonts w:ascii="Arial" w:hAnsi="Arial" w:cs="Arial"/>
            <w:sz w:val="24"/>
            <w:szCs w:val="24"/>
          </w:rPr>
          <w:t>www.lelow.pl</w:t>
        </w:r>
      </w:hyperlink>
      <w:r w:rsidR="00F37796">
        <w:rPr>
          <w:rFonts w:ascii="Arial" w:hAnsi="Arial" w:cs="Arial"/>
          <w:sz w:val="24"/>
          <w:szCs w:val="24"/>
        </w:rPr>
        <w:t xml:space="preserve"> </w:t>
      </w:r>
    </w:p>
    <w:sectPr w:rsidR="00576C2B" w:rsidRPr="00F37796" w:rsidSect="002B30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AD"/>
    <w:rsid w:val="000524EB"/>
    <w:rsid w:val="001E0F34"/>
    <w:rsid w:val="002B30AD"/>
    <w:rsid w:val="00576C2B"/>
    <w:rsid w:val="00A16F19"/>
    <w:rsid w:val="00EB053A"/>
    <w:rsid w:val="00F3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DCD23-8482-4058-8DDB-5AC9704B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30AD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30A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3779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7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l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lelow.pl" TargetMode="External"/><Relationship Id="rId5" Type="http://schemas.openxmlformats.org/officeDocument/2006/relationships/oleObject" Target="embeddings/Arkusz_programu_Microsoft_Excel_97_20031.xls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Tomek tomcio</cp:lastModifiedBy>
  <cp:revision>2</cp:revision>
  <cp:lastPrinted>2020-02-12T12:25:00Z</cp:lastPrinted>
  <dcterms:created xsi:type="dcterms:W3CDTF">2020-02-22T09:27:00Z</dcterms:created>
  <dcterms:modified xsi:type="dcterms:W3CDTF">2020-02-22T09:27:00Z</dcterms:modified>
</cp:coreProperties>
</file>